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1F3864"/>
          <w:sz w:val="34"/>
          <w:szCs w:val="34"/>
        </w:rPr>
        <w:t xml:space="preserve">GAURAV CHOUKSE</w:t>
      </w:r>
    </w:p>
    <w:p>
      <w:pPr>
        <w:spacing w:after="20"/>
      </w:pPr>
      <w:r>
        <w:rPr>
          <w:rFonts w:ascii="Calibri" w:cs="Calibri" w:eastAsia="Calibri" w:hAnsi="Calibri"/>
          <w:color w:val="555555"/>
          <w:sz w:val="18"/>
          <w:szCs w:val="18"/>
        </w:rPr>
        <w:t xml:space="preserve">Huntsville, AL  ·  646-867-4620  ·  GauravChoukse22@gmail.com  ·  linkedin.com/in/Gaurav-Choukse</w:t>
      </w:r>
    </w:p>
    <w:p>
      <w:pPr>
        <w:spacing w:after="160"/>
      </w:pPr>
      <w:r>
        <w:rPr>
          <w:rFonts w:ascii="Calibri" w:cs="Calibri" w:eastAsia="Calibri" w:hAnsi="Calibri"/>
          <w:i/>
          <w:iCs/>
          <w:color w:val="555555"/>
          <w:sz w:val="18"/>
          <w:szCs w:val="18"/>
        </w:rPr>
        <w:t xml:space="preserve">Fully authorized to work for any US employer — no sponsorship required.</w:t>
      </w:r>
    </w:p>
    <w:p>
      <w:pPr>
        <w:keepNext/>
        <w:pBdr>
          <w:bottom w:val="single" w:color="1F3864" w:sz="8" w:space="2"/>
        </w:pBdr>
        <w:spacing w:after="60" w:before="160"/>
      </w:pPr>
      <w:r>
        <w:rPr>
          <w:rFonts w:ascii="Calibri" w:cs="Calibri" w:eastAsia="Calibri" w:hAnsi="Calibri"/>
          <w:b/>
          <w:bCs/>
          <w:caps/>
          <w:color w:val="1F3864"/>
          <w:sz w:val="22"/>
          <w:szCs w:val="22"/>
        </w:rPr>
        <w:t xml:space="preserve">PROFESSIONAL SUMMARY</w:t>
      </w:r>
    </w:p>
    <w:p>
      <w:pPr>
        <w:spacing w:after="60"/>
      </w:pPr>
      <w:r>
        <w:rPr>
          <w:rFonts w:ascii="Calibri" w:cs="Calibri" w:eastAsia="Calibri" w:hAnsi="Calibri"/>
          <w:color w:val="222222"/>
          <w:sz w:val="20"/>
          <w:szCs w:val="20"/>
        </w:rPr>
        <w:t xml:space="preserve">Project manager and senior business analyst with 5+ years leading cross-functional delivery, process automation, and client-facing consulting engagements. Professional Scrum Master (PSM I) with a proven record of managing large project portfolios, translating business needs into technical solutions, and partnering with senior stakeholders to drive measurable process improvement. Adept at requirements analysis, solution design, and turning data into decisions using SQL, Python, and Tableau.</w:t>
      </w:r>
    </w:p>
    <w:p>
      <w:pPr>
        <w:keepNext/>
        <w:pBdr>
          <w:bottom w:val="single" w:color="1F3864" w:sz="8" w:space="2"/>
        </w:pBdr>
        <w:spacing w:after="60" w:before="160"/>
      </w:pPr>
      <w:r>
        <w:rPr>
          <w:rFonts w:ascii="Calibri" w:cs="Calibri" w:eastAsia="Calibri" w:hAnsi="Calibri"/>
          <w:b/>
          <w:bCs/>
          <w:caps/>
          <w:color w:val="1F3864"/>
          <w:sz w:val="22"/>
          <w:szCs w:val="22"/>
        </w:rPr>
        <w:t xml:space="preserve">CORE SKILLS</w:t>
      </w:r>
    </w:p>
    <w:p>
      <w:pPr>
        <w:spacing w:after="40"/>
      </w:pPr>
      <w:r>
        <w:rPr>
          <w:rFonts w:ascii="Calibri" w:cs="Calibri" w:eastAsia="Calibri" w:hAnsi="Calibri"/>
          <w:color w:val="222222"/>
          <w:sz w:val="20"/>
          <w:szCs w:val="20"/>
        </w:rPr>
        <w:t xml:space="preserve">Project &amp; Program Management  ·  Agile / Scrum  ·  Sprint Planning &amp; Backlog Refinement  ·  Requirements Gathering &amp; Analysis  ·  Stakeholder Management  ·  Process Improvement &amp; Automation  ·  Solution Design  ·  Client Consulting  ·  Knowledge Management  ·  Milestone &amp; Deliverable Tracking  ·  SQL  ·  Python  ·  Tableau  ·  Jira  ·  MS Project  ·  Visio  ·  MS Excel  ·  AI-Assisted Development (Claude Code)</w:t>
      </w:r>
    </w:p>
    <w:p>
      <w:pPr>
        <w:keepNext/>
        <w:pBdr>
          <w:bottom w:val="single" w:color="1F3864" w:sz="8" w:space="2"/>
        </w:pBdr>
        <w:spacing w:after="60" w:before="160"/>
      </w:pPr>
      <w:r>
        <w:rPr>
          <w:rFonts w:ascii="Calibri" w:cs="Calibri" w:eastAsia="Calibri" w:hAnsi="Calibri"/>
          <w:b/>
          <w:bCs/>
          <w:caps/>
          <w:color w:val="1F3864"/>
          <w:sz w:val="22"/>
          <w:szCs w:val="22"/>
        </w:rPr>
        <w:t xml:space="preserve">PROFESSIONAL EXPERIENCE</w:t>
      </w:r>
    </w:p>
    <w:p>
      <w:pPr>
        <w:keepNext/>
        <w:keepLines/>
        <w:tabs>
          <w:tab w:val="right" w:pos="10440"/>
        </w:tabs>
        <w:spacing w:after="0" w:before="120"/>
      </w:pPr>
      <w:r>
        <w:rPr>
          <w:rFonts w:ascii="Calibri" w:cs="Calibri" w:eastAsia="Calibri" w:hAnsi="Calibri"/>
          <w:b/>
          <w:bCs/>
          <w:color w:val="222222"/>
          <w:sz w:val="21"/>
          <w:szCs w:val="21"/>
        </w:rPr>
        <w:t xml:space="preserve">Project Manager</w:t>
      </w:r>
      <w:r>
        <w:tab/>
      </w:r>
      <w:r>
        <w:rPr>
          <w:rFonts w:ascii="Calibri" w:cs="Calibri" w:eastAsia="Calibri" w:hAnsi="Calibri"/>
          <w:color w:val="555555"/>
          <w:sz w:val="19"/>
          <w:szCs w:val="19"/>
        </w:rPr>
        <w:t xml:space="preserve">Feb 2026 – Present</w:t>
      </w:r>
    </w:p>
    <w:p>
      <w:pPr>
        <w:keepNext/>
        <w:keepLines/>
        <w:spacing w:after="40"/>
      </w:pPr>
      <w:r>
        <w:rPr>
          <w:rFonts w:ascii="Calibri" w:cs="Calibri" w:eastAsia="Calibri" w:hAnsi="Calibri"/>
          <w:i/>
          <w:iCs/>
          <w:color w:val="1F3864"/>
          <w:sz w:val="19"/>
          <w:szCs w:val="19"/>
        </w:rPr>
        <w:t xml:space="preserve">North Alabama Homebuilding Academy  ·  Huntsville, AL</w:t>
      </w:r>
    </w:p>
    <w:p>
      <w:pPr>
        <w:pStyle w:val="ListParagraph"/>
        <w:keepNext/>
        <w:keepLines/>
        <w:numPr>
          <w:ilvl w:val="0"/>
          <w:numId w:val="1"/>
        </w:numPr>
        <w:spacing w:after="20"/>
      </w:pPr>
      <w:r>
        <w:rPr>
          <w:rFonts w:ascii="Calibri" w:cs="Calibri" w:eastAsia="Calibri" w:hAnsi="Calibri"/>
          <w:color w:val="222222"/>
          <w:sz w:val="19"/>
          <w:szCs w:val="19"/>
        </w:rPr>
        <w:t xml:space="preserve">Lead an end-to-end initiative to design and implement a centralized knowledge base, managing scope, timeline, and stakeholder alignment across multiple training centers.</w:t>
      </w:r>
    </w:p>
    <w:p>
      <w:pPr>
        <w:pStyle w:val="ListParagraph"/>
        <w:keepNext/>
        <w:keepLines/>
        <w:numPr>
          <w:ilvl w:val="0"/>
          <w:numId w:val="1"/>
        </w:numPr>
        <w:spacing w:after="20"/>
      </w:pPr>
      <w:r>
        <w:rPr>
          <w:rFonts w:ascii="Calibri" w:cs="Calibri" w:eastAsia="Calibri" w:hAnsi="Calibri"/>
          <w:color w:val="222222"/>
          <w:sz w:val="19"/>
          <w:szCs w:val="19"/>
        </w:rPr>
        <w:t xml:space="preserve">Developed a replicable organizational framework and onboarding playbooks, enabling new centers to launch with consistent processes and curriculum standards.</w:t>
      </w:r>
    </w:p>
    <w:p>
      <w:pPr>
        <w:pStyle w:val="ListParagraph"/>
        <w:keepNext/>
        <w:keepLines/>
        <w:numPr>
          <w:ilvl w:val="0"/>
          <w:numId w:val="1"/>
        </w:numPr>
        <w:spacing w:after="20"/>
      </w:pPr>
      <w:r>
        <w:rPr>
          <w:rFonts w:ascii="Calibri" w:cs="Calibri" w:eastAsia="Calibri" w:hAnsi="Calibri"/>
          <w:color w:val="222222"/>
          <w:sz w:val="19"/>
          <w:szCs w:val="19"/>
        </w:rPr>
        <w:t xml:space="preserve">Conducted comprehensive audits of existing workflows and instructional processes; identified gaps and drove process improvements to increase operational efficiency.</w:t>
      </w:r>
    </w:p>
    <w:p>
      <w:pPr>
        <w:pStyle w:val="ListParagraph"/>
        <w:keepNext w:val="false"/>
        <w:keepLines/>
        <w:numPr>
          <w:ilvl w:val="0"/>
          <w:numId w:val="1"/>
        </w:numPr>
        <w:spacing w:after="20"/>
      </w:pPr>
      <w:r>
        <w:rPr>
          <w:rFonts w:ascii="Calibri" w:cs="Calibri" w:eastAsia="Calibri" w:hAnsi="Calibri"/>
          <w:color w:val="222222"/>
          <w:sz w:val="19"/>
          <w:szCs w:val="19"/>
        </w:rPr>
        <w:t xml:space="preserve">Partner with senior leadership to map current-state processes, define future-state standards, and track deliverables to keep milestones on schedule.</w:t>
      </w:r>
    </w:p>
    <w:p>
      <w:pPr>
        <w:keepNext/>
        <w:keepLines/>
        <w:tabs>
          <w:tab w:val="right" w:pos="10440"/>
        </w:tabs>
        <w:spacing w:after="0" w:before="120"/>
      </w:pPr>
      <w:r>
        <w:rPr>
          <w:rFonts w:ascii="Calibri" w:cs="Calibri" w:eastAsia="Calibri" w:hAnsi="Calibri"/>
          <w:b/>
          <w:bCs/>
          <w:color w:val="222222"/>
          <w:sz w:val="21"/>
          <w:szCs w:val="21"/>
        </w:rPr>
        <w:t xml:space="preserve">Independent Product Development</w:t>
      </w:r>
      <w:r>
        <w:tab/>
      </w:r>
      <w:r>
        <w:rPr>
          <w:rFonts w:ascii="Calibri" w:cs="Calibri" w:eastAsia="Calibri" w:hAnsi="Calibri"/>
          <w:color w:val="555555"/>
          <w:sz w:val="19"/>
          <w:szCs w:val="19"/>
        </w:rPr>
        <w:t xml:space="preserve">Dec 2025 – Present</w:t>
      </w:r>
    </w:p>
    <w:p>
      <w:pPr>
        <w:keepNext/>
        <w:keepLines/>
        <w:spacing w:after="40"/>
      </w:pPr>
      <w:r>
        <w:rPr>
          <w:rFonts w:ascii="Calibri" w:cs="Calibri" w:eastAsia="Calibri" w:hAnsi="Calibri"/>
          <w:i/>
          <w:iCs/>
          <w:color w:val="1F3864"/>
          <w:sz w:val="19"/>
          <w:szCs w:val="19"/>
        </w:rPr>
        <w:t xml:space="preserve">Solo Founder — portfolio of consumer iOS apps</w:t>
      </w:r>
    </w:p>
    <w:p>
      <w:pPr>
        <w:pStyle w:val="ListParagraph"/>
        <w:keepNext/>
        <w:keepLines/>
        <w:numPr>
          <w:ilvl w:val="0"/>
          <w:numId w:val="1"/>
        </w:numPr>
        <w:spacing w:after="20"/>
      </w:pPr>
      <w:r>
        <w:rPr>
          <w:rFonts w:ascii="Calibri" w:cs="Calibri" w:eastAsia="Calibri" w:hAnsi="Calibri"/>
          <w:color w:val="222222"/>
          <w:sz w:val="19"/>
          <w:szCs w:val="19"/>
        </w:rPr>
        <w:t xml:space="preserve">Conceived, designed, and shipped two apps now live on the App Store — Backstory, a privacy-first memory app (apps.apple.com/app/id6783043279), and Penny Budget, a personal-budgeting app — owning the full product lifecycle from concept and spec to UX and launch; a third app, TrackCalory, is in active development.</w:t>
      </w:r>
    </w:p>
    <w:p>
      <w:pPr>
        <w:pStyle w:val="ListParagraph"/>
        <w:keepNext/>
        <w:keepLines/>
        <w:numPr>
          <w:ilvl w:val="0"/>
          <w:numId w:val="1"/>
        </w:numPr>
        <w:spacing w:after="20"/>
      </w:pPr>
      <w:r>
        <w:rPr>
          <w:rFonts w:ascii="Calibri" w:cs="Calibri" w:eastAsia="Calibri" w:hAnsi="Calibri"/>
          <w:color w:val="222222"/>
          <w:sz w:val="19"/>
          <w:szCs w:val="19"/>
        </w:rPr>
        <w:t xml:space="preserve">Self-taught AI-assisted development — using Anthropic's Claude Code — to build and ship mobile apps without a traditional engineering background.</w:t>
      </w:r>
    </w:p>
    <w:p>
      <w:pPr>
        <w:pStyle w:val="ListParagraph"/>
        <w:keepNext w:val="false"/>
        <w:keepLines/>
        <w:numPr>
          <w:ilvl w:val="0"/>
          <w:numId w:val="1"/>
        </w:numPr>
        <w:spacing w:after="20"/>
      </w:pPr>
      <w:r>
        <w:rPr>
          <w:rFonts w:ascii="Calibri" w:cs="Calibri" w:eastAsia="Calibri" w:hAnsi="Calibri"/>
          <w:color w:val="222222"/>
          <w:sz w:val="19"/>
          <w:szCs w:val="19"/>
        </w:rPr>
        <w:t xml:space="preserve">Ran a multi-post LinkedIn launch campaign covering product story, design philosophy, and go-to-market.</w:t>
      </w:r>
    </w:p>
    <w:p>
      <w:pPr>
        <w:keepNext/>
        <w:keepLines/>
        <w:tabs>
          <w:tab w:val="right" w:pos="10440"/>
        </w:tabs>
        <w:spacing w:after="0" w:before="120"/>
      </w:pPr>
      <w:r>
        <w:rPr>
          <w:rFonts w:ascii="Calibri" w:cs="Calibri" w:eastAsia="Calibri" w:hAnsi="Calibri"/>
          <w:b/>
          <w:bCs/>
          <w:color w:val="222222"/>
          <w:sz w:val="21"/>
          <w:szCs w:val="21"/>
        </w:rPr>
        <w:t xml:space="preserve">Senior Business Analyst (Lead Developer)</w:t>
      </w:r>
      <w:r>
        <w:tab/>
      </w:r>
      <w:r>
        <w:rPr>
          <w:rFonts w:ascii="Calibri" w:cs="Calibri" w:eastAsia="Calibri" w:hAnsi="Calibri"/>
          <w:color w:val="555555"/>
          <w:sz w:val="19"/>
          <w:szCs w:val="19"/>
        </w:rPr>
        <w:t xml:space="preserve">Sep 2021 – Sep 2022</w:t>
      </w:r>
    </w:p>
    <w:p>
      <w:pPr>
        <w:keepNext/>
        <w:keepLines/>
        <w:spacing w:after="40"/>
      </w:pPr>
      <w:r>
        <w:rPr>
          <w:rFonts w:ascii="Calibri" w:cs="Calibri" w:eastAsia="Calibri" w:hAnsi="Calibri"/>
          <w:i/>
          <w:iCs/>
          <w:color w:val="1F3864"/>
          <w:sz w:val="19"/>
          <w:szCs w:val="19"/>
        </w:rPr>
        <w:t xml:space="preserve">Cognizant  ·  Nashville, TN</w:t>
      </w:r>
    </w:p>
    <w:p>
      <w:pPr>
        <w:pStyle w:val="ListParagraph"/>
        <w:keepNext/>
        <w:keepLines/>
        <w:numPr>
          <w:ilvl w:val="0"/>
          <w:numId w:val="1"/>
        </w:numPr>
        <w:spacing w:after="20"/>
      </w:pPr>
      <w:r>
        <w:rPr>
          <w:rFonts w:ascii="Calibri" w:cs="Calibri" w:eastAsia="Calibri" w:hAnsi="Calibri"/>
          <w:color w:val="222222"/>
          <w:sz w:val="19"/>
          <w:szCs w:val="19"/>
        </w:rPr>
        <w:t xml:space="preserve">Led a team of 10 across 50+ projects, managing planning and delivery through Agile/Scrum methodology.</w:t>
      </w:r>
    </w:p>
    <w:p>
      <w:pPr>
        <w:pStyle w:val="ListParagraph"/>
        <w:keepNext/>
        <w:keepLines/>
        <w:numPr>
          <w:ilvl w:val="0"/>
          <w:numId w:val="1"/>
        </w:numPr>
        <w:spacing w:after="20"/>
      </w:pPr>
      <w:r>
        <w:rPr>
          <w:rFonts w:ascii="Calibri" w:cs="Calibri" w:eastAsia="Calibri" w:hAnsi="Calibri"/>
          <w:color w:val="222222"/>
          <w:sz w:val="19"/>
          <w:szCs w:val="19"/>
        </w:rPr>
        <w:t xml:space="preserve">Created 15+ project plans and level-of-effort estimates for client engagements.</w:t>
      </w:r>
    </w:p>
    <w:p>
      <w:pPr>
        <w:pStyle w:val="ListParagraph"/>
        <w:keepNext/>
        <w:keepLines/>
        <w:numPr>
          <w:ilvl w:val="0"/>
          <w:numId w:val="1"/>
        </w:numPr>
        <w:spacing w:after="20"/>
      </w:pPr>
      <w:r>
        <w:rPr>
          <w:rFonts w:ascii="Calibri" w:cs="Calibri" w:eastAsia="Calibri" w:hAnsi="Calibri"/>
          <w:color w:val="222222"/>
          <w:sz w:val="19"/>
          <w:szCs w:val="19"/>
        </w:rPr>
        <w:t xml:space="preserve">Prioritized and maintained user stories and sprint backlogs for multiple concurrent products and projects.</w:t>
      </w:r>
    </w:p>
    <w:p>
      <w:pPr>
        <w:pStyle w:val="ListParagraph"/>
        <w:keepNext/>
        <w:keepLines/>
        <w:numPr>
          <w:ilvl w:val="0"/>
          <w:numId w:val="1"/>
        </w:numPr>
        <w:spacing w:after="20"/>
      </w:pPr>
      <w:r>
        <w:rPr>
          <w:rFonts w:ascii="Calibri" w:cs="Calibri" w:eastAsia="Calibri" w:hAnsi="Calibri"/>
          <w:color w:val="222222"/>
          <w:sz w:val="19"/>
          <w:szCs w:val="19"/>
        </w:rPr>
        <w:t xml:space="preserve">Identified course corrections and best practices to ensure projects met timelines, quality parameters, and expected results.</w:t>
      </w:r>
    </w:p>
    <w:p>
      <w:pPr>
        <w:pStyle w:val="ListParagraph"/>
        <w:keepNext w:val="false"/>
        <w:keepLines/>
        <w:numPr>
          <w:ilvl w:val="0"/>
          <w:numId w:val="1"/>
        </w:numPr>
        <w:spacing w:after="20"/>
      </w:pPr>
      <w:r>
        <w:rPr>
          <w:rFonts w:ascii="Calibri" w:cs="Calibri" w:eastAsia="Calibri" w:hAnsi="Calibri"/>
          <w:color w:val="222222"/>
          <w:sz w:val="19"/>
          <w:szCs w:val="19"/>
        </w:rPr>
        <w:t xml:space="preserve">Proactively surfaced risks, scope creep, and effort estimates to keep engagements on track.</w:t>
      </w:r>
    </w:p>
    <w:p>
      <w:pPr>
        <w:keepNext/>
        <w:keepLines/>
        <w:tabs>
          <w:tab w:val="right" w:pos="10440"/>
        </w:tabs>
        <w:spacing w:after="0" w:before="120"/>
      </w:pPr>
      <w:r>
        <w:rPr>
          <w:rFonts w:ascii="Calibri" w:cs="Calibri" w:eastAsia="Calibri" w:hAnsi="Calibri"/>
          <w:b/>
          <w:bCs/>
          <w:color w:val="222222"/>
          <w:sz w:val="21"/>
          <w:szCs w:val="21"/>
        </w:rPr>
        <w:t xml:space="preserve">Business Analyst</w:t>
      </w:r>
      <w:r>
        <w:tab/>
      </w:r>
      <w:r>
        <w:rPr>
          <w:rFonts w:ascii="Calibri" w:cs="Calibri" w:eastAsia="Calibri" w:hAnsi="Calibri"/>
          <w:color w:val="555555"/>
          <w:sz w:val="19"/>
          <w:szCs w:val="19"/>
        </w:rPr>
        <w:t xml:space="preserve">Mar 2019 – Sep 2021</w:t>
      </w:r>
    </w:p>
    <w:p>
      <w:pPr>
        <w:keepNext/>
        <w:keepLines/>
        <w:spacing w:after="40"/>
      </w:pPr>
      <w:r>
        <w:rPr>
          <w:rFonts w:ascii="Calibri" w:cs="Calibri" w:eastAsia="Calibri" w:hAnsi="Calibri"/>
          <w:i/>
          <w:iCs/>
          <w:color w:val="1F3864"/>
          <w:sz w:val="19"/>
          <w:szCs w:val="19"/>
        </w:rPr>
        <w:t xml:space="preserve">Cognizant  ·  Nashville, TN</w:t>
      </w:r>
    </w:p>
    <w:p>
      <w:pPr>
        <w:pStyle w:val="ListParagraph"/>
        <w:keepNext/>
        <w:keepLines/>
        <w:numPr>
          <w:ilvl w:val="0"/>
          <w:numId w:val="1"/>
        </w:numPr>
        <w:spacing w:after="20"/>
      </w:pPr>
      <w:r>
        <w:rPr>
          <w:rFonts w:ascii="Calibri" w:cs="Calibri" w:eastAsia="Calibri" w:hAnsi="Calibri"/>
          <w:color w:val="222222"/>
          <w:sz w:val="19"/>
          <w:szCs w:val="19"/>
        </w:rPr>
        <w:t xml:space="preserve">Partnered with industry leaders across 3+ verticals to identify and automate business processes.</w:t>
      </w:r>
    </w:p>
    <w:p>
      <w:pPr>
        <w:pStyle w:val="ListParagraph"/>
        <w:keepNext/>
        <w:keepLines/>
        <w:numPr>
          <w:ilvl w:val="0"/>
          <w:numId w:val="1"/>
        </w:numPr>
        <w:spacing w:after="20"/>
      </w:pPr>
      <w:r>
        <w:rPr>
          <w:rFonts w:ascii="Calibri" w:cs="Calibri" w:eastAsia="Calibri" w:hAnsi="Calibri"/>
          <w:color w:val="222222"/>
          <w:sz w:val="19"/>
          <w:szCs w:val="19"/>
        </w:rPr>
        <w:t xml:space="preserve">Consulted with 10+ clients remotely and onsite to evaluate processes eligible for automation.</w:t>
      </w:r>
    </w:p>
    <w:p>
      <w:pPr>
        <w:pStyle w:val="ListParagraph"/>
        <w:keepNext/>
        <w:keepLines/>
        <w:numPr>
          <w:ilvl w:val="0"/>
          <w:numId w:val="1"/>
        </w:numPr>
        <w:spacing w:after="20"/>
      </w:pPr>
      <w:r>
        <w:rPr>
          <w:rFonts w:ascii="Calibri" w:cs="Calibri" w:eastAsia="Calibri" w:hAnsi="Calibri"/>
          <w:color w:val="222222"/>
          <w:sz w:val="19"/>
          <w:szCs w:val="19"/>
        </w:rPr>
        <w:t xml:space="preserve">Gathered and developed detailed technical workflow documents for 50+ automation processes.</w:t>
      </w:r>
    </w:p>
    <w:p>
      <w:pPr>
        <w:pStyle w:val="ListParagraph"/>
        <w:keepNext/>
        <w:keepLines/>
        <w:numPr>
          <w:ilvl w:val="0"/>
          <w:numId w:val="1"/>
        </w:numPr>
        <w:spacing w:after="20"/>
      </w:pPr>
      <w:r>
        <w:rPr>
          <w:rFonts w:ascii="Calibri" w:cs="Calibri" w:eastAsia="Calibri" w:hAnsi="Calibri"/>
          <w:color w:val="222222"/>
          <w:sz w:val="19"/>
          <w:szCs w:val="19"/>
        </w:rPr>
        <w:t xml:space="preserve">Used SQL queries to fetch data and audit automation results against client databases.</w:t>
      </w:r>
    </w:p>
    <w:p>
      <w:pPr>
        <w:pStyle w:val="ListParagraph"/>
        <w:keepNext w:val="false"/>
        <w:keepLines/>
        <w:numPr>
          <w:ilvl w:val="0"/>
          <w:numId w:val="1"/>
        </w:numPr>
        <w:spacing w:after="20"/>
      </w:pPr>
      <w:r>
        <w:rPr>
          <w:rFonts w:ascii="Calibri" w:cs="Calibri" w:eastAsia="Calibri" w:hAnsi="Calibri"/>
          <w:color w:val="222222"/>
          <w:sz w:val="19"/>
          <w:szCs w:val="19"/>
        </w:rPr>
        <w:t xml:space="preserve">Managed milestone dates and weekly deliverables; analyzed invoices monthly to ensure accurate client billing.</w:t>
      </w:r>
    </w:p>
    <w:p>
      <w:pPr>
        <w:keepNext/>
        <w:keepLines/>
        <w:tabs>
          <w:tab w:val="right" w:pos="10440"/>
        </w:tabs>
        <w:spacing w:after="0" w:before="120"/>
      </w:pPr>
      <w:r>
        <w:rPr>
          <w:rFonts w:ascii="Calibri" w:cs="Calibri" w:eastAsia="Calibri" w:hAnsi="Calibri"/>
          <w:b/>
          <w:bCs/>
          <w:color w:val="222222"/>
          <w:sz w:val="21"/>
          <w:szCs w:val="21"/>
        </w:rPr>
        <w:t xml:space="preserve">Business Analyst Intern</w:t>
      </w:r>
      <w:r>
        <w:tab/>
      </w:r>
      <w:r>
        <w:rPr>
          <w:rFonts w:ascii="Calibri" w:cs="Calibri" w:eastAsia="Calibri" w:hAnsi="Calibri"/>
          <w:color w:val="555555"/>
          <w:sz w:val="19"/>
          <w:szCs w:val="19"/>
        </w:rPr>
        <w:t xml:space="preserve">Jun 2018 – Mar 2019</w:t>
      </w:r>
    </w:p>
    <w:p>
      <w:pPr>
        <w:keepNext/>
        <w:keepLines/>
        <w:spacing w:after="40"/>
      </w:pPr>
      <w:r>
        <w:rPr>
          <w:rFonts w:ascii="Calibri" w:cs="Calibri" w:eastAsia="Calibri" w:hAnsi="Calibri"/>
          <w:i/>
          <w:iCs/>
          <w:color w:val="1F3864"/>
          <w:sz w:val="19"/>
          <w:szCs w:val="19"/>
        </w:rPr>
        <w:t xml:space="preserve">JMD LLC  ·  Dallas, TX</w:t>
      </w:r>
    </w:p>
    <w:p>
      <w:pPr>
        <w:pStyle w:val="ListParagraph"/>
        <w:keepNext/>
        <w:keepLines/>
        <w:numPr>
          <w:ilvl w:val="0"/>
          <w:numId w:val="1"/>
        </w:numPr>
        <w:spacing w:after="20"/>
      </w:pPr>
      <w:r>
        <w:rPr>
          <w:rFonts w:ascii="Calibri" w:cs="Calibri" w:eastAsia="Calibri" w:hAnsi="Calibri"/>
          <w:color w:val="222222"/>
          <w:sz w:val="19"/>
          <w:szCs w:val="19"/>
        </w:rPr>
        <w:t xml:space="preserve">Built dashboards and reports to visualize accumulated data sets.</w:t>
      </w:r>
    </w:p>
    <w:p>
      <w:pPr>
        <w:pStyle w:val="ListParagraph"/>
        <w:keepNext/>
        <w:keepLines/>
        <w:numPr>
          <w:ilvl w:val="0"/>
          <w:numId w:val="1"/>
        </w:numPr>
        <w:spacing w:after="20"/>
      </w:pPr>
      <w:r>
        <w:rPr>
          <w:rFonts w:ascii="Calibri" w:cs="Calibri" w:eastAsia="Calibri" w:hAnsi="Calibri"/>
          <w:color w:val="222222"/>
          <w:sz w:val="19"/>
          <w:szCs w:val="19"/>
        </w:rPr>
        <w:t xml:space="preserve">Helped design an analytic workflow ensuring proper testing, documentation, and analysis.</w:t>
      </w:r>
    </w:p>
    <w:p>
      <w:pPr>
        <w:pStyle w:val="ListParagraph"/>
        <w:keepNext/>
        <w:keepLines/>
        <w:numPr>
          <w:ilvl w:val="0"/>
          <w:numId w:val="1"/>
        </w:numPr>
        <w:spacing w:after="20"/>
      </w:pPr>
      <w:r>
        <w:rPr>
          <w:rFonts w:ascii="Calibri" w:cs="Calibri" w:eastAsia="Calibri" w:hAnsi="Calibri"/>
          <w:color w:val="222222"/>
          <w:sz w:val="19"/>
          <w:szCs w:val="19"/>
        </w:rPr>
        <w:t xml:space="preserve">Configured analytics software to improve performance and efficiency.</w:t>
      </w:r>
    </w:p>
    <w:p>
      <w:pPr>
        <w:pStyle w:val="ListParagraph"/>
        <w:keepNext w:val="false"/>
        <w:keepLines/>
        <w:numPr>
          <w:ilvl w:val="0"/>
          <w:numId w:val="1"/>
        </w:numPr>
        <w:spacing w:after="20"/>
      </w:pPr>
      <w:r>
        <w:rPr>
          <w:rFonts w:ascii="Calibri" w:cs="Calibri" w:eastAsia="Calibri" w:hAnsi="Calibri"/>
          <w:color w:val="222222"/>
          <w:sz w:val="19"/>
          <w:szCs w:val="19"/>
        </w:rPr>
        <w:t xml:space="preserve">Managed the project through meetings and reports — identifying risks and tracking issues.</w:t>
      </w:r>
    </w:p>
    <w:p>
      <w:pPr>
        <w:keepNext/>
        <w:keepLines/>
        <w:tabs>
          <w:tab w:val="right" w:pos="10440"/>
        </w:tabs>
        <w:spacing w:after="0" w:before="120"/>
      </w:pPr>
      <w:r>
        <w:rPr>
          <w:rFonts w:ascii="Calibri" w:cs="Calibri" w:eastAsia="Calibri" w:hAnsi="Calibri"/>
          <w:b/>
          <w:bCs/>
          <w:color w:val="222222"/>
          <w:sz w:val="21"/>
          <w:szCs w:val="21"/>
        </w:rPr>
        <w:t xml:space="preserve">Business Analyst Intern</w:t>
      </w:r>
      <w:r>
        <w:tab/>
      </w:r>
      <w:r>
        <w:rPr>
          <w:rFonts w:ascii="Calibri" w:cs="Calibri" w:eastAsia="Calibri" w:hAnsi="Calibri"/>
          <w:color w:val="555555"/>
          <w:sz w:val="19"/>
          <w:szCs w:val="19"/>
        </w:rPr>
        <w:t xml:space="preserve">Jun 2017 – Aug 2017</w:t>
      </w:r>
    </w:p>
    <w:p>
      <w:pPr>
        <w:keepNext/>
        <w:keepLines/>
        <w:spacing w:after="40"/>
      </w:pPr>
      <w:r>
        <w:rPr>
          <w:rFonts w:ascii="Calibri" w:cs="Calibri" w:eastAsia="Calibri" w:hAnsi="Calibri"/>
          <w:i/>
          <w:iCs/>
          <w:color w:val="1F3864"/>
          <w:sz w:val="19"/>
          <w:szCs w:val="19"/>
        </w:rPr>
        <w:t xml:space="preserve">JMD LLC  ·  Dallas, TX</w:t>
      </w:r>
    </w:p>
    <w:p>
      <w:pPr>
        <w:pStyle w:val="ListParagraph"/>
        <w:keepNext/>
        <w:keepLines/>
        <w:numPr>
          <w:ilvl w:val="0"/>
          <w:numId w:val="1"/>
        </w:numPr>
        <w:spacing w:after="20"/>
      </w:pPr>
      <w:r>
        <w:rPr>
          <w:rFonts w:ascii="Calibri" w:cs="Calibri" w:eastAsia="Calibri" w:hAnsi="Calibri"/>
          <w:color w:val="222222"/>
          <w:sz w:val="19"/>
          <w:szCs w:val="19"/>
        </w:rPr>
        <w:t xml:space="preserve">Improved sales ~2% by developing a data-driven list of products and customers to target.</w:t>
      </w:r>
    </w:p>
    <w:p>
      <w:pPr>
        <w:pStyle w:val="ListParagraph"/>
        <w:keepNext/>
        <w:keepLines/>
        <w:numPr>
          <w:ilvl w:val="0"/>
          <w:numId w:val="1"/>
        </w:numPr>
        <w:spacing w:after="20"/>
      </w:pPr>
      <w:r>
        <w:rPr>
          <w:rFonts w:ascii="Calibri" w:cs="Calibri" w:eastAsia="Calibri" w:hAnsi="Calibri"/>
          <w:color w:val="222222"/>
          <w:sz w:val="19"/>
          <w:szCs w:val="19"/>
        </w:rPr>
        <w:t xml:space="preserve">Grew the customer base ~1% using data from the marketing department.</w:t>
      </w:r>
    </w:p>
    <w:p>
      <w:pPr>
        <w:pStyle w:val="ListParagraph"/>
        <w:keepNext/>
        <w:keepLines/>
        <w:numPr>
          <w:ilvl w:val="0"/>
          <w:numId w:val="1"/>
        </w:numPr>
        <w:spacing w:after="20"/>
      </w:pPr>
      <w:r>
        <w:rPr>
          <w:rFonts w:ascii="Calibri" w:cs="Calibri" w:eastAsia="Calibri" w:hAnsi="Calibri"/>
          <w:color w:val="222222"/>
          <w:sz w:val="19"/>
          <w:szCs w:val="19"/>
        </w:rPr>
        <w:t xml:space="preserve">Liaised with 2 business units to gather, analyze, and prioritize business requirements.</w:t>
      </w:r>
    </w:p>
    <w:p>
      <w:pPr>
        <w:pStyle w:val="ListParagraph"/>
        <w:keepNext w:val="false"/>
        <w:keepLines/>
        <w:numPr>
          <w:ilvl w:val="0"/>
          <w:numId w:val="1"/>
        </w:numPr>
        <w:spacing w:after="20"/>
      </w:pPr>
      <w:r>
        <w:rPr>
          <w:rFonts w:ascii="Calibri" w:cs="Calibri" w:eastAsia="Calibri" w:hAnsi="Calibri"/>
          <w:color w:val="222222"/>
          <w:sz w:val="19"/>
          <w:szCs w:val="19"/>
        </w:rPr>
        <w:t xml:space="preserve">Built 10–20 price-estimating dashboards in Excel and performed 10+ analyses (trend, what-if, forecasting) in Tableau.</w:t>
      </w:r>
    </w:p>
    <w:p>
      <w:pPr>
        <w:keepNext/>
        <w:pBdr>
          <w:bottom w:val="single" w:color="1F3864" w:sz="8" w:space="2"/>
        </w:pBdr>
        <w:spacing w:after="60" w:before="160"/>
      </w:pPr>
      <w:r>
        <w:rPr>
          <w:rFonts w:ascii="Calibri" w:cs="Calibri" w:eastAsia="Calibri" w:hAnsi="Calibri"/>
          <w:b/>
          <w:bCs/>
          <w:caps/>
          <w:color w:val="1F3864"/>
          <w:sz w:val="22"/>
          <w:szCs w:val="22"/>
        </w:rPr>
        <w:t xml:space="preserve">PROFESSIONAL DEVELOPMENT &amp; UPSKILLING</w:t>
      </w:r>
    </w:p>
    <w:p>
      <w:pPr>
        <w:spacing w:after="60"/>
      </w:pPr>
      <w:r>
        <w:rPr>
          <w:rFonts w:ascii="Calibri" w:cs="Calibri" w:eastAsia="Calibri" w:hAnsi="Calibri"/>
          <w:color w:val="222222"/>
          <w:sz w:val="20"/>
          <w:szCs w:val="20"/>
        </w:rPr>
        <w:t xml:space="preserve">Sep 2022 – Jan 2026</w:t>
      </w:r>
    </w:p>
    <w:p>
      <w:pPr>
        <w:pStyle w:val="ListParagraph"/>
        <w:keepLines/>
        <w:numPr>
          <w:ilvl w:val="0"/>
          <w:numId w:val="1"/>
        </w:numPr>
        <w:spacing w:after="20"/>
      </w:pPr>
      <w:r>
        <w:rPr>
          <w:rFonts w:ascii="Calibri" w:cs="Calibri" w:eastAsia="Calibri" w:hAnsi="Calibri"/>
          <w:color w:val="222222"/>
          <w:sz w:val="19"/>
          <w:szCs w:val="19"/>
        </w:rPr>
        <w:t xml:space="preserve">Career break due to work-authorization status; now fully authorized to work for any US employer without sponsorship.</w:t>
      </w:r>
    </w:p>
    <w:p>
      <w:pPr>
        <w:pStyle w:val="ListParagraph"/>
        <w:keepLines/>
        <w:numPr>
          <w:ilvl w:val="0"/>
          <w:numId w:val="1"/>
        </w:numPr>
        <w:spacing w:after="20"/>
      </w:pPr>
      <w:r>
        <w:rPr>
          <w:rFonts w:ascii="Calibri" w:cs="Calibri" w:eastAsia="Calibri" w:hAnsi="Calibri"/>
          <w:color w:val="222222"/>
          <w:sz w:val="19"/>
          <w:szCs w:val="19"/>
        </w:rPr>
        <w:t xml:space="preserve">Earned Professional Scrum Master I (PSM I) certification from Scrum.org; deepened expertise in sprint planning, backlog refinement, and cross-functional team leadership.</w:t>
      </w:r>
    </w:p>
    <w:p>
      <w:pPr>
        <w:pStyle w:val="ListParagraph"/>
        <w:keepLines/>
        <w:numPr>
          <w:ilvl w:val="0"/>
          <w:numId w:val="1"/>
        </w:numPr>
        <w:spacing w:after="20"/>
      </w:pPr>
      <w:r>
        <w:rPr>
          <w:rFonts w:ascii="Calibri" w:cs="Calibri" w:eastAsia="Calibri" w:hAnsi="Calibri"/>
          <w:color w:val="222222"/>
          <w:sz w:val="19"/>
          <w:szCs w:val="19"/>
        </w:rPr>
        <w:t xml:space="preserve">Learned to build software using AI — becoming proficient with Anthropic's Claude Code — and gained foundational Python knowledge to support app development and automation.</w:t>
      </w:r>
    </w:p>
    <w:p>
      <w:pPr>
        <w:keepNext/>
        <w:pBdr>
          <w:bottom w:val="single" w:color="1F3864" w:sz="8" w:space="2"/>
        </w:pBdr>
        <w:spacing w:after="60" w:before="160"/>
      </w:pPr>
      <w:r>
        <w:rPr>
          <w:rFonts w:ascii="Calibri" w:cs="Calibri" w:eastAsia="Calibri" w:hAnsi="Calibri"/>
          <w:b/>
          <w:bCs/>
          <w:caps/>
          <w:color w:val="1F3864"/>
          <w:sz w:val="22"/>
          <w:szCs w:val="22"/>
        </w:rPr>
        <w:t xml:space="preserve">EDUCATION</w:t>
      </w:r>
    </w:p>
    <w:p>
      <w:pPr>
        <w:keepLines/>
        <w:tabs>
          <w:tab w:val="right" w:pos="10440"/>
        </w:tabs>
        <w:spacing w:after="20"/>
      </w:pPr>
      <w:r>
        <w:rPr>
          <w:rFonts w:ascii="Calibri" w:cs="Calibri" w:eastAsia="Calibri" w:hAnsi="Calibri"/>
          <w:b/>
          <w:bCs/>
          <w:color w:val="222222"/>
          <w:sz w:val="20"/>
          <w:szCs w:val="20"/>
        </w:rPr>
        <w:t xml:space="preserve">M.S., Management Information Systems — The University of Texas at Dallas</w:t>
      </w:r>
      <w:r>
        <w:tab/>
      </w:r>
      <w:r>
        <w:rPr>
          <w:rFonts w:ascii="Calibri" w:cs="Calibri" w:eastAsia="Calibri" w:hAnsi="Calibri"/>
          <w:color w:val="555555"/>
          <w:sz w:val="19"/>
          <w:szCs w:val="19"/>
        </w:rPr>
        <w:t xml:space="preserve">May 2018</w:t>
      </w:r>
    </w:p>
    <w:p>
      <w:pPr>
        <w:keepLines/>
        <w:spacing w:after="40"/>
      </w:pPr>
      <w:r>
        <w:rPr>
          <w:rFonts w:ascii="Calibri" w:cs="Calibri" w:eastAsia="Calibri" w:hAnsi="Calibri"/>
          <w:i/>
          <w:iCs/>
          <w:color w:val="555555"/>
          <w:sz w:val="19"/>
          <w:szCs w:val="19"/>
        </w:rPr>
        <w:t xml:space="preserve">GPA 3.54  ·  JSOM Academic Honors Recognition</w:t>
      </w:r>
    </w:p>
    <w:p>
      <w:pPr>
        <w:keepLines/>
        <w:tabs>
          <w:tab w:val="right" w:pos="10440"/>
        </w:tabs>
        <w:spacing w:after="20"/>
      </w:pPr>
      <w:r>
        <w:rPr>
          <w:rFonts w:ascii="Calibri" w:cs="Calibri" w:eastAsia="Calibri" w:hAnsi="Calibri"/>
          <w:b/>
          <w:bCs/>
          <w:color w:val="222222"/>
          <w:sz w:val="20"/>
          <w:szCs w:val="20"/>
        </w:rPr>
        <w:t xml:space="preserve">B.E., Mechanical Engineering — Rajiv Gandhi Proudyogiki Vishwavidyalaya (RGPV)</w:t>
      </w:r>
      <w:r>
        <w:tab/>
      </w:r>
      <w:r>
        <w:rPr>
          <w:rFonts w:ascii="Calibri" w:cs="Calibri" w:eastAsia="Calibri" w:hAnsi="Calibri"/>
          <w:color w:val="555555"/>
          <w:sz w:val="19"/>
          <w:szCs w:val="19"/>
        </w:rPr>
        <w:t xml:space="preserve">Jun 2015</w:t>
      </w:r>
    </w:p>
    <w:p>
      <w:pPr>
        <w:keepLines/>
        <w:spacing w:after="40"/>
      </w:pPr>
      <w:r>
        <w:rPr>
          <w:rFonts w:ascii="Calibri" w:cs="Calibri" w:eastAsia="Calibri" w:hAnsi="Calibri"/>
          <w:i/>
          <w:iCs/>
          <w:color w:val="555555"/>
          <w:sz w:val="19"/>
          <w:szCs w:val="19"/>
        </w:rPr>
        <w:t xml:space="preserve">GPA 4.0  ·  Vice-Chancellor's Scholarship</w:t>
      </w:r>
    </w:p>
    <w:p>
      <w:pPr>
        <w:keepNext/>
        <w:pBdr>
          <w:bottom w:val="single" w:color="1F3864" w:sz="8" w:space="2"/>
        </w:pBdr>
        <w:spacing w:after="60" w:before="160"/>
      </w:pPr>
      <w:r>
        <w:rPr>
          <w:rFonts w:ascii="Calibri" w:cs="Calibri" w:eastAsia="Calibri" w:hAnsi="Calibri"/>
          <w:b/>
          <w:bCs/>
          <w:caps/>
          <w:color w:val="1F3864"/>
          <w:sz w:val="22"/>
          <w:szCs w:val="22"/>
        </w:rPr>
        <w:t xml:space="preserve">CERTIFICATION</w:t>
      </w:r>
    </w:p>
    <w:p>
      <w:pPr>
        <w:keepLines/>
        <w:tabs>
          <w:tab w:val="right" w:pos="10440"/>
        </w:tabs>
        <w:spacing w:after="20"/>
      </w:pPr>
      <w:r>
        <w:rPr>
          <w:rFonts w:ascii="Calibri" w:cs="Calibri" w:eastAsia="Calibri" w:hAnsi="Calibri"/>
          <w:b/>
          <w:bCs/>
          <w:color w:val="222222"/>
          <w:sz w:val="20"/>
          <w:szCs w:val="20"/>
        </w:rPr>
        <w:t xml:space="preserve">Professional Scrum Master™ I (PSM I) — Scrum.org</w:t>
      </w:r>
      <w:r>
        <w:tab/>
      </w:r>
      <w:r>
        <w:rPr>
          <w:rFonts w:ascii="Calibri" w:cs="Calibri" w:eastAsia="Calibri" w:hAnsi="Calibri"/>
          <w:color w:val="555555"/>
          <w:sz w:val="19"/>
          <w:szCs w:val="19"/>
        </w:rPr>
        <w:t xml:space="preserve">Oct 2022</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Gaurav Choukse — Resume</dc:title>
  <dc:creator>Gaurav Choukse</dc:creator>
  <cp:lastModifiedBy>Un-named</cp:lastModifiedBy>
  <cp:revision>1</cp:revision>
  <dcterms:created xsi:type="dcterms:W3CDTF">2026-07-25T22:02:41.387Z</dcterms:created>
  <dcterms:modified xsi:type="dcterms:W3CDTF">2026-07-25T22:02:41.389Z</dcterms:modified>
</cp:coreProperties>
</file>

<file path=docProps/custom.xml><?xml version="1.0" encoding="utf-8"?>
<Properties xmlns="http://schemas.openxmlformats.org/officeDocument/2006/custom-properties" xmlns:vt="http://schemas.openxmlformats.org/officeDocument/2006/docPropsVTypes"/>
</file>